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25D76" w:rsidRPr="00B17642" w:rsidP="001B28D8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(13.HAFTA)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08-12 ARALIK 2025</w:t>
      </w:r>
    </w:p>
    <w:p w:rsidR="00172715" w:rsidRPr="00B17642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ERDEMLER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 xml:space="preserve">Çiftçi ve Oğulları </w:t>
            </w:r>
          </w:p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İyi Dilekler Günü (Serbest Okuma)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T.4.3.11. Deyim ve atasözlerinin metnin anlamına katkısını kavrar.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T.4.3.27. Okuduğu metindeki kahramanların özelliklerini karşılaştırır.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T.4.3.36. Bilgi kaynaklarının güvenilirliğini sorgular.</w:t>
            </w:r>
          </w:p>
          <w:p w:rsidR="00B25D76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T.4.4.3. Hikâye edici metin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 xml:space="preserve">Çiftçi ve Oğulları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İyi Dilekler Günü (Serbest Okuma)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'Birlikten kuvvet doğar' sözünden ne anlıyorsunuz?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Çiftçi ve Oğulları </w:t>
            </w:r>
            <w:r w:rsidRPr="00B17642">
              <w:rPr>
                <w:rFonts w:cs="Tahoma"/>
                <w:sz w:val="18"/>
                <w:szCs w:val="18"/>
              </w:rPr>
              <w:t xml:space="preserve">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Çiftçi ve Oğulları </w:t>
            </w:r>
            <w:r w:rsidRPr="00B17642">
              <w:rPr>
                <w:rFonts w:cs="Tahoma"/>
                <w:sz w:val="18"/>
                <w:szCs w:val="18"/>
              </w:rPr>
              <w:t>'</w:t>
            </w:r>
            <w:r w:rsidRPr="00B17642">
              <w:rPr>
                <w:rFonts w:cs="Tahoma"/>
                <w:bCs/>
                <w:sz w:val="18"/>
                <w:szCs w:val="18"/>
              </w:rPr>
              <w:t>Vurgu, tonlama ve telaffuza dikkat ederek okunur.</w:t>
            </w:r>
            <w:r w:rsidRPr="00B17642">
              <w:rPr>
                <w:rFonts w:cs="Tahoma"/>
                <w:sz w:val="18"/>
                <w:szCs w:val="18"/>
              </w:rPr>
              <w:t xml:space="preserve">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98)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99) Konu ve ana duygu etkinliği yapılır. Yazma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100) Cümlede örneklendirme etkinliği yapılır. Eş anlamlı kelimeler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101) Noktalama işaretleri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 </w:t>
            </w:r>
            <w:r w:rsidRPr="00B17642" w:rsidR="000732CC">
              <w:rPr>
                <w:rFonts w:cs="Tahoma"/>
                <w:b/>
                <w:sz w:val="18"/>
                <w:szCs w:val="18"/>
              </w:rPr>
              <w:t xml:space="preserve">İyi Dilekler Günü (Serbest Okuma) </w:t>
            </w:r>
            <w:r w:rsidRPr="00B17642" w:rsidR="000732CC">
              <w:rPr>
                <w:rFonts w:cs="Tahoma"/>
                <w:sz w:val="18"/>
                <w:szCs w:val="18"/>
              </w:rPr>
              <w:t>'</w:t>
            </w:r>
            <w:r w:rsidRPr="00B17642" w:rsidR="000732CC">
              <w:rPr>
                <w:rFonts w:cs="Tahoma"/>
                <w:bCs/>
                <w:sz w:val="18"/>
                <w:szCs w:val="18"/>
              </w:rPr>
              <w:t>Vurgu, tonlama ve telaffuza dikkat ederek okunur.</w:t>
            </w:r>
            <w:r w:rsidRPr="00B17642" w:rsidR="000732CC">
              <w:rPr>
                <w:rFonts w:cs="Tahoma"/>
                <w:sz w:val="18"/>
                <w:szCs w:val="18"/>
              </w:rPr>
              <w:t xml:space="preserve">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</w:t>
            </w:r>
            <w:r w:rsidRPr="00B17642" w:rsidR="000732CC">
              <w:rPr>
                <w:rFonts w:cs="Tahoma"/>
                <w:sz w:val="18"/>
                <w:szCs w:val="18"/>
              </w:rPr>
              <w:t>(Sayfa 103) Tema değerlendirme çalışmaları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Öğrencilerin tahmin ettikleri kelime ve kelime gruplarının anlamlarını sözlüklerden kontrol etmeleri sağlanır.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Öğrencilerin yeni öğrendikleri kelime ve kelime gruplarından sözlük oluşturmaları sağlanır.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Olayların oluş sırasına göre yazılmasının gerekliliği hatırlatılır.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